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黑体" w:eastAsia="方正小标宋简体"/>
          <w:color w:val="000000" w:themeColor="text1"/>
          <w:sz w:val="36"/>
          <w:szCs w:val="36"/>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附件6</w:t>
      </w:r>
    </w:p>
    <w:p>
      <w:pPr>
        <w:spacing w:line="560" w:lineRule="exact"/>
        <w:jc w:val="center"/>
        <w:rPr>
          <w:rFonts w:ascii="方正小标宋简体" w:hAnsi="黑体" w:eastAsia="方正小标宋简体"/>
          <w:color w:val="000000" w:themeColor="text1"/>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西安市进城务工人员及</w:t>
      </w:r>
      <w:r>
        <w:rPr>
          <w:rFonts w:hint="eastAsia" w:ascii="方正小标宋简体" w:hAnsi="方正小标宋_GBK" w:eastAsia="方正小标宋简体" w:cs="方正小标宋_GBK"/>
          <w:color w:val="000000" w:themeColor="text1"/>
          <w:sz w:val="36"/>
          <w:szCs w:val="36"/>
          <w14:textFill>
            <w14:solidFill>
              <w14:schemeClr w14:val="tx1"/>
            </w14:solidFill>
          </w14:textFill>
        </w:rPr>
        <w:t>随迁子女入学“四证材料”</w:t>
      </w:r>
    </w:p>
    <w:p>
      <w:pPr>
        <w:overflowPunct w:val="0"/>
        <w:topLinePunct/>
        <w:adjustRightInd w:val="0"/>
        <w:snapToGrid w:val="0"/>
        <w:spacing w:line="550" w:lineRule="exact"/>
        <w:ind w:firstLine="640" w:firstLineChars="200"/>
        <w:textAlignment w:val="bottom"/>
        <w:rPr>
          <w:rFonts w:ascii="仿宋_GB2312" w:hAnsi="仿宋_GB2312" w:eastAsia="仿宋_GB2312" w:cs="仿宋_GB2312"/>
          <w:szCs w:val="32"/>
        </w:rPr>
      </w:pPr>
    </w:p>
    <w:p>
      <w:pPr>
        <w:overflowPunct w:val="0"/>
        <w:topLinePunct/>
        <w:adjustRightInd w:val="0"/>
        <w:snapToGrid w:val="0"/>
        <w:spacing w:line="550" w:lineRule="exact"/>
        <w:ind w:firstLine="640" w:firstLineChars="200"/>
        <w:textAlignment w:val="bottom"/>
        <w:rPr>
          <w:rFonts w:ascii="仿宋_GB2312" w:hAnsi="仿宋_GB2312" w:eastAsia="仿宋_GB2312" w:cs="仿宋_GB2312"/>
          <w:szCs w:val="32"/>
        </w:rPr>
      </w:pPr>
      <w:r>
        <w:rPr>
          <w:rFonts w:hint="eastAsia" w:ascii="仿宋_GB2312" w:hAnsi="仿宋_GB2312" w:eastAsia="仿宋_GB2312" w:cs="仿宋_GB2312"/>
          <w:szCs w:val="32"/>
        </w:rPr>
        <w:t>1.进城务工人员是指非我市户籍并取得西安市居住证的务工人员及我市</w:t>
      </w:r>
      <w:r>
        <w:rPr>
          <w:rFonts w:hint="eastAsia" w:ascii="宋体" w:hAnsi="宋体" w:eastAsia="宋体" w:cs="仿宋_GB2312"/>
          <w:szCs w:val="32"/>
        </w:rPr>
        <w:t>鄠</w:t>
      </w:r>
      <w:r>
        <w:rPr>
          <w:rFonts w:hint="eastAsia" w:ascii="仿宋_GB2312" w:hAnsi="仿宋_GB2312" w:eastAsia="仿宋_GB2312" w:cs="仿宋_GB2312"/>
          <w:szCs w:val="32"/>
        </w:rPr>
        <w:t>邑区、蓝田县、周至县户籍到城区合法稳定居住务工的人员。我市其他区县、开发区户籍的交叉务工人员，其子女在户籍所在地按学区登记入学。</w:t>
      </w:r>
    </w:p>
    <w:p>
      <w:pPr>
        <w:overflowPunct w:val="0"/>
        <w:topLinePunct/>
        <w:adjustRightInd w:val="0"/>
        <w:snapToGrid w:val="0"/>
        <w:spacing w:line="550" w:lineRule="exact"/>
        <w:ind w:firstLine="640" w:firstLineChars="200"/>
        <w:textAlignment w:val="bottom"/>
        <w:rPr>
          <w:rFonts w:ascii="仿宋_GB2312" w:hAnsi="宋体" w:eastAsia="仿宋_GB2312"/>
          <w:color w:val="000000" w:themeColor="text1"/>
          <w:szCs w:val="30"/>
          <w14:textFill>
            <w14:solidFill>
              <w14:schemeClr w14:val="tx1"/>
            </w14:solidFill>
          </w14:textFill>
        </w:rPr>
      </w:pPr>
      <w:r>
        <w:rPr>
          <w:rFonts w:hint="eastAsia" w:ascii="仿宋_GB2312" w:hAnsi="仿宋_GB2312" w:eastAsia="仿宋_GB2312" w:cs="仿宋_GB2312"/>
          <w:szCs w:val="32"/>
        </w:rPr>
        <w:t>2.进城务工</w:t>
      </w:r>
      <w:r>
        <w:rPr>
          <w:rFonts w:hint="eastAsia" w:ascii="仿宋_GB2312" w:hAnsi="宋体" w:eastAsia="仿宋_GB2312"/>
          <w:color w:val="000000" w:themeColor="text1"/>
          <w:szCs w:val="30"/>
          <w14:textFill>
            <w14:solidFill>
              <w14:schemeClr w14:val="tx1"/>
            </w14:solidFill>
          </w14:textFill>
        </w:rPr>
        <w:t>人员随迁子女入学“四证材料”</w:t>
      </w:r>
    </w:p>
    <w:p>
      <w:pPr>
        <w:spacing w:line="560" w:lineRule="exact"/>
        <w:ind w:firstLine="640" w:firstLineChars="200"/>
        <w:rPr>
          <w:rFonts w:ascii="仿宋_GB2312" w:hAnsi="宋体" w:eastAsia="仿宋_GB2312"/>
          <w:color w:val="000000" w:themeColor="text1"/>
          <w:szCs w:val="30"/>
          <w14:textFill>
            <w14:solidFill>
              <w14:schemeClr w14:val="tx1"/>
            </w14:solidFill>
          </w14:textFill>
        </w:rPr>
      </w:pPr>
      <w:r>
        <w:rPr>
          <w:rFonts w:hint="eastAsia" w:ascii="仿宋_GB2312" w:hAnsi="宋体" w:eastAsia="仿宋_GB2312"/>
          <w:bCs/>
          <w:color w:val="000000" w:themeColor="text1"/>
          <w:szCs w:val="30"/>
          <w14:textFill>
            <w14:solidFill>
              <w14:schemeClr w14:val="tx1"/>
            </w14:solidFill>
          </w14:textFill>
        </w:rPr>
        <w:t>居住证明：</w:t>
      </w:r>
      <w:r>
        <w:rPr>
          <w:rFonts w:hint="eastAsia" w:ascii="仿宋_GB2312" w:hAnsi="宋体" w:eastAsia="仿宋_GB2312"/>
          <w:color w:val="000000" w:themeColor="text1"/>
          <w:szCs w:val="30"/>
          <w14:textFill>
            <w14:solidFill>
              <w14:schemeClr w14:val="tx1"/>
            </w14:solidFill>
          </w14:textFill>
        </w:rPr>
        <w:t>随迁子女父母双方取得的航天基地居住证，居住证地址必须与实际居住地址一致。同时，租房人员须提供《房屋租赁备案登记证明》或与房屋产权所属人签订的合法有效的房屋租赁合同；购房人员须提供房产证或购房合同等有效证明材料。我市</w:t>
      </w:r>
      <w:r>
        <w:rPr>
          <w:rFonts w:hint="eastAsia" w:ascii="仿宋" w:hAnsi="仿宋" w:eastAsia="仿宋" w:cs="微软雅黑"/>
          <w:color w:val="000000" w:themeColor="text1"/>
          <w:szCs w:val="30"/>
          <w14:textFill>
            <w14:solidFill>
              <w14:schemeClr w14:val="tx1"/>
            </w14:solidFill>
          </w14:textFill>
        </w:rPr>
        <w:t>鄠</w:t>
      </w:r>
      <w:r>
        <w:rPr>
          <w:rFonts w:hint="eastAsia" w:ascii="仿宋_GB2312" w:hAnsi="宋体" w:eastAsia="仿宋_GB2312"/>
          <w:color w:val="000000" w:themeColor="text1"/>
          <w:szCs w:val="30"/>
          <w14:textFill>
            <w14:solidFill>
              <w14:schemeClr w14:val="tx1"/>
            </w14:solidFill>
          </w14:textFill>
        </w:rPr>
        <w:t>邑区、周至县、蓝田县户籍随迁子女父母无需提供居住证，但需提供以上合法稳定居住的证明。</w:t>
      </w:r>
    </w:p>
    <w:p>
      <w:pPr>
        <w:spacing w:line="560" w:lineRule="exact"/>
        <w:ind w:firstLine="640" w:firstLineChars="200"/>
        <w:rPr>
          <w:rFonts w:ascii="仿宋_GB2312" w:hAnsi="宋体" w:eastAsia="仿宋_GB2312"/>
          <w:color w:val="000000" w:themeColor="text1"/>
          <w:szCs w:val="30"/>
          <w14:textFill>
            <w14:solidFill>
              <w14:schemeClr w14:val="tx1"/>
            </w14:solidFill>
          </w14:textFill>
        </w:rPr>
      </w:pPr>
      <w:r>
        <w:rPr>
          <w:rFonts w:hint="eastAsia" w:ascii="仿宋_GB2312" w:hAnsi="宋体" w:eastAsia="仿宋_GB2312"/>
          <w:bCs/>
          <w:color w:val="000000" w:themeColor="text1"/>
          <w:szCs w:val="30"/>
          <w14:textFill>
            <w14:solidFill>
              <w14:schemeClr w14:val="tx1"/>
            </w14:solidFill>
          </w14:textFill>
        </w:rPr>
        <w:t>务工证明：</w:t>
      </w:r>
      <w:r>
        <w:rPr>
          <w:rFonts w:hint="eastAsia" w:ascii="仿宋_GB2312" w:hAnsi="宋体" w:eastAsia="仿宋_GB2312"/>
          <w:color w:val="000000" w:themeColor="text1"/>
          <w:szCs w:val="30"/>
          <w14:textFill>
            <w14:solidFill>
              <w14:schemeClr w14:val="tx1"/>
            </w14:solidFill>
          </w14:textFill>
        </w:rPr>
        <w:t>随迁子女父母双方合法、真实、有效的劳动务工合同或营业执照等相关材料。</w:t>
      </w:r>
    </w:p>
    <w:p>
      <w:pPr>
        <w:spacing w:line="560" w:lineRule="exact"/>
        <w:ind w:firstLine="640" w:firstLineChars="200"/>
        <w:rPr>
          <w:rFonts w:ascii="仿宋_GB2312" w:hAnsi="宋体" w:eastAsia="仿宋_GB2312"/>
          <w:color w:val="000000" w:themeColor="text1"/>
          <w:szCs w:val="30"/>
          <w14:textFill>
            <w14:solidFill>
              <w14:schemeClr w14:val="tx1"/>
            </w14:solidFill>
          </w14:textFill>
        </w:rPr>
      </w:pPr>
      <w:r>
        <w:rPr>
          <w:rFonts w:hint="eastAsia" w:ascii="仿宋_GB2312" w:hAnsi="宋体" w:eastAsia="仿宋_GB2312"/>
          <w:bCs/>
          <w:color w:val="000000" w:themeColor="text1"/>
          <w:szCs w:val="30"/>
          <w14:textFill>
            <w14:solidFill>
              <w14:schemeClr w14:val="tx1"/>
            </w14:solidFill>
          </w14:textFill>
        </w:rPr>
        <w:t>户籍证明：</w:t>
      </w:r>
      <w:r>
        <w:rPr>
          <w:rFonts w:hint="eastAsia" w:ascii="仿宋_GB2312" w:hAnsi="宋体" w:eastAsia="仿宋_GB2312"/>
          <w:color w:val="000000" w:themeColor="text1"/>
          <w:szCs w:val="30"/>
          <w14:textFill>
            <w14:solidFill>
              <w14:schemeClr w14:val="tx1"/>
            </w14:solidFill>
          </w14:textFill>
        </w:rPr>
        <w:t>随迁子女与父母同一户籍的户籍簿及父母的身份证原件及复印件。</w:t>
      </w:r>
    </w:p>
    <w:p>
      <w:pPr>
        <w:spacing w:line="560" w:lineRule="exact"/>
        <w:ind w:firstLine="640" w:firstLineChars="200"/>
        <w:rPr>
          <w:rFonts w:ascii="黑体" w:hAnsi="黑体" w:eastAsia="黑体"/>
          <w:color w:val="000000" w:themeColor="text1"/>
          <w:szCs w:val="32"/>
          <w14:textFill>
            <w14:solidFill>
              <w14:schemeClr w14:val="tx1"/>
            </w14:solidFill>
          </w14:textFill>
        </w:rPr>
      </w:pPr>
      <w:r>
        <w:rPr>
          <w:rFonts w:hint="eastAsia" w:ascii="仿宋_GB2312" w:hAnsi="宋体" w:eastAsia="仿宋_GB2312"/>
          <w:bCs/>
          <w:color w:val="000000" w:themeColor="text1"/>
          <w:szCs w:val="30"/>
          <w14:textFill>
            <w14:solidFill>
              <w14:schemeClr w14:val="tx1"/>
            </w14:solidFill>
          </w14:textFill>
        </w:rPr>
        <w:t>流出证明：</w:t>
      </w:r>
      <w:r>
        <w:rPr>
          <w:rFonts w:hint="eastAsia" w:ascii="仿宋_GB2312" w:hAnsi="宋体" w:eastAsia="仿宋_GB2312"/>
          <w:color w:val="000000" w:themeColor="text1"/>
          <w:szCs w:val="30"/>
          <w14:textFill>
            <w14:solidFill>
              <w14:schemeClr w14:val="tx1"/>
            </w14:solidFill>
          </w14:textFill>
        </w:rPr>
        <w:t>适龄儿童少年户籍所在地乡镇人民政府或街道办事处开具的务工人员子女在户籍地无监护条件，同意学生流出接受义务教育的证明。</w:t>
      </w:r>
    </w:p>
    <w:p>
      <w:pPr>
        <w:spacing w:line="560" w:lineRule="exact"/>
        <w:rPr>
          <w:rFonts w:ascii="黑体" w:hAnsi="黑体" w:eastAsia="黑体"/>
          <w:color w:val="000000" w:themeColor="text1"/>
          <w:szCs w:val="32"/>
          <w14:textFill>
            <w14:solidFill>
              <w14:schemeClr w14:val="tx1"/>
            </w14:solidFill>
          </w14:textFill>
        </w:rPr>
      </w:pPr>
    </w:p>
    <w:p>
      <w:pPr>
        <w:spacing w:line="560" w:lineRule="exact"/>
        <w:rPr>
          <w:rFonts w:ascii="黑体" w:hAnsi="黑体" w:eastAsia="黑体"/>
          <w:color w:val="000000" w:themeColor="text1"/>
          <w:szCs w:val="32"/>
          <w14:textFill>
            <w14:solidFill>
              <w14:schemeClr w14:val="tx1"/>
            </w14:solidFill>
          </w14:textFill>
        </w:rPr>
      </w:pPr>
    </w:p>
    <w:p>
      <w:pPr>
        <w:spacing w:line="560" w:lineRule="exact"/>
        <w:ind w:firstLine="720" w:firstLineChars="200"/>
        <w:jc w:val="center"/>
        <w:rPr>
          <w:rFonts w:ascii="方正小标宋简体" w:hAnsi="黑体" w:eastAsia="方正小标宋简体"/>
          <w:bCs/>
          <w:sz w:val="36"/>
          <w:szCs w:val="36"/>
        </w:rPr>
      </w:pPr>
    </w:p>
    <w:p>
      <w:pPr>
        <w:spacing w:line="560" w:lineRule="exact"/>
        <w:ind w:firstLine="720" w:firstLineChars="200"/>
        <w:jc w:val="center"/>
        <w:rPr>
          <w:rFonts w:hint="eastAsia" w:ascii="方正小标宋简体" w:hAnsi="黑体" w:eastAsia="方正小标宋简体"/>
          <w:bCs/>
          <w:sz w:val="36"/>
          <w:szCs w:val="36"/>
        </w:rPr>
      </w:pPr>
    </w:p>
    <w:p>
      <w:pPr>
        <w:spacing w:line="560" w:lineRule="exact"/>
        <w:ind w:firstLine="720" w:firstLineChars="200"/>
        <w:jc w:val="center"/>
        <w:rPr>
          <w:rFonts w:ascii="方正小标宋简体" w:hAnsi="黑体" w:eastAsia="方正小标宋简体"/>
          <w:bCs/>
          <w:sz w:val="36"/>
          <w:szCs w:val="36"/>
        </w:rPr>
      </w:pPr>
      <w:r>
        <w:rPr>
          <w:rFonts w:hint="eastAsia" w:ascii="方正小标宋简体" w:hAnsi="黑体" w:eastAsia="方正小标宋简体"/>
          <w:bCs/>
          <w:sz w:val="36"/>
          <w:szCs w:val="36"/>
        </w:rPr>
        <w:t>无监护条件流出证明（样表）</w:t>
      </w:r>
    </w:p>
    <w:p>
      <w:pPr>
        <w:spacing w:line="560" w:lineRule="exact"/>
        <w:ind w:firstLine="640" w:firstLineChars="200"/>
        <w:jc w:val="center"/>
        <w:rPr>
          <w:rFonts w:ascii="仿宋_GB2312" w:eastAsia="仿宋_GB2312"/>
          <w:szCs w:val="32"/>
        </w:rPr>
      </w:pPr>
    </w:p>
    <w:p>
      <w:pPr>
        <w:spacing w:line="560" w:lineRule="exact"/>
        <w:rPr>
          <w:rFonts w:ascii="仿宋_GB2312" w:eastAsia="仿宋_GB2312"/>
          <w:szCs w:val="32"/>
        </w:rPr>
      </w:pPr>
      <w:r>
        <w:rPr>
          <w:rFonts w:hint="eastAsia" w:ascii="仿宋_GB2312" w:eastAsia="仿宋_GB2312"/>
          <w:szCs w:val="32"/>
        </w:rPr>
        <w:t>西安航天基地教育局：</w:t>
      </w:r>
    </w:p>
    <w:p>
      <w:pPr>
        <w:spacing w:line="560" w:lineRule="exact"/>
        <w:ind w:firstLine="640" w:firstLineChars="200"/>
        <w:rPr>
          <w:rFonts w:ascii="仿宋_GB2312" w:eastAsia="仿宋_GB2312"/>
          <w:szCs w:val="32"/>
          <w:u w:val="single"/>
        </w:rPr>
      </w:pPr>
      <w:r>
        <w:rPr>
          <w:rFonts w:hint="eastAsia" w:ascii="仿宋_GB2312" w:eastAsia="仿宋_GB2312"/>
          <w:szCs w:val="32"/>
        </w:rPr>
        <w:t>现有我辖区适龄儿童（少年）：姓名</w:t>
      </w:r>
      <w:r>
        <w:rPr>
          <w:rFonts w:hint="eastAsia" w:ascii="仿宋_GB2312" w:eastAsia="仿宋_GB2312"/>
          <w:szCs w:val="32"/>
          <w:u w:val="single"/>
        </w:rPr>
        <w:t xml:space="preserve">       </w:t>
      </w:r>
      <w:r>
        <w:rPr>
          <w:rFonts w:hint="eastAsia" w:ascii="仿宋_GB2312" w:eastAsia="仿宋_GB2312"/>
          <w:szCs w:val="32"/>
        </w:rPr>
        <w:t>，性别</w:t>
      </w:r>
      <w:r>
        <w:rPr>
          <w:rFonts w:hint="eastAsia" w:ascii="仿宋_GB2312" w:eastAsia="仿宋_GB2312"/>
          <w:szCs w:val="32"/>
          <w:u w:val="single"/>
        </w:rPr>
        <w:t xml:space="preserve">   </w:t>
      </w:r>
      <w:r>
        <w:rPr>
          <w:rFonts w:hint="eastAsia" w:ascii="仿宋_GB2312" w:eastAsia="仿宋_GB2312"/>
          <w:szCs w:val="32"/>
        </w:rPr>
        <w:t>，身份证号</w:t>
      </w:r>
      <w:r>
        <w:rPr>
          <w:rFonts w:hint="eastAsia" w:ascii="仿宋_GB2312" w:eastAsia="仿宋_GB2312"/>
          <w:szCs w:val="32"/>
          <w:u w:val="single"/>
        </w:rPr>
        <w:t xml:space="preserve">                    </w:t>
      </w:r>
      <w:r>
        <w:rPr>
          <w:rFonts w:hint="eastAsia" w:ascii="仿宋_GB2312" w:eastAsia="仿宋_GB2312"/>
          <w:szCs w:val="32"/>
        </w:rPr>
        <w:t>，户口所在地</w:t>
      </w:r>
      <w:r>
        <w:rPr>
          <w:rFonts w:hint="eastAsia" w:ascii="仿宋_GB2312" w:eastAsia="仿宋_GB2312"/>
          <w:szCs w:val="32"/>
          <w:u w:val="single"/>
        </w:rPr>
        <w:t xml:space="preserve">                    </w:t>
      </w:r>
      <w:r>
        <w:rPr>
          <w:rFonts w:hint="eastAsia" w:ascii="仿宋_GB2312" w:eastAsia="仿宋_GB2312"/>
          <w:szCs w:val="32"/>
        </w:rPr>
        <w:t>，其父姓名</w:t>
      </w:r>
      <w:r>
        <w:rPr>
          <w:rFonts w:hint="eastAsia" w:ascii="仿宋_GB2312" w:eastAsia="仿宋_GB2312"/>
          <w:szCs w:val="32"/>
          <w:u w:val="single"/>
        </w:rPr>
        <w:t xml:space="preserve">        </w:t>
      </w:r>
      <w:r>
        <w:rPr>
          <w:rFonts w:hint="eastAsia" w:ascii="仿宋_GB2312" w:eastAsia="仿宋_GB2312"/>
          <w:szCs w:val="32"/>
        </w:rPr>
        <w:t>，身份证号</w:t>
      </w:r>
      <w:r>
        <w:rPr>
          <w:rFonts w:hint="eastAsia" w:ascii="仿宋_GB2312" w:eastAsia="仿宋_GB2312"/>
          <w:szCs w:val="32"/>
          <w:u w:val="single"/>
        </w:rPr>
        <w:t xml:space="preserve">                </w:t>
      </w:r>
      <w:r>
        <w:rPr>
          <w:rFonts w:hint="eastAsia" w:ascii="仿宋_GB2312" w:eastAsia="仿宋_GB2312"/>
          <w:szCs w:val="32"/>
        </w:rPr>
        <w:t>，现在西安航天基地</w:t>
      </w:r>
      <w:r>
        <w:rPr>
          <w:rFonts w:hint="eastAsia" w:ascii="仿宋_GB2312" w:eastAsia="仿宋_GB2312"/>
          <w:szCs w:val="32"/>
          <w:u w:val="single"/>
        </w:rPr>
        <w:t xml:space="preserve">   </w:t>
      </w:r>
      <w:r>
        <w:rPr>
          <w:rFonts w:ascii="仿宋_GB2312" w:eastAsia="仿宋_GB2312"/>
          <w:szCs w:val="32"/>
          <w:u w:val="single"/>
        </w:rPr>
        <w:t xml:space="preserve">   </w:t>
      </w:r>
      <w:r>
        <w:rPr>
          <w:rFonts w:hint="eastAsia" w:ascii="仿宋_GB2312" w:eastAsia="仿宋_GB2312"/>
          <w:szCs w:val="32"/>
          <w:u w:val="single"/>
        </w:rPr>
        <w:t xml:space="preserve"> </w:t>
      </w:r>
      <w:r>
        <w:rPr>
          <w:rFonts w:ascii="仿宋_GB2312" w:eastAsia="仿宋_GB2312"/>
          <w:szCs w:val="32"/>
          <w:u w:val="single"/>
        </w:rPr>
        <w:t xml:space="preserve">  </w:t>
      </w:r>
      <w:r>
        <w:rPr>
          <w:rFonts w:hint="eastAsia" w:ascii="仿宋_GB2312" w:eastAsia="仿宋_GB2312"/>
          <w:szCs w:val="32"/>
        </w:rPr>
        <w:t>单位工作，其母姓名</w:t>
      </w:r>
      <w:r>
        <w:rPr>
          <w:rFonts w:hint="eastAsia" w:ascii="仿宋_GB2312" w:eastAsia="仿宋_GB2312"/>
          <w:szCs w:val="32"/>
          <w:u w:val="single"/>
        </w:rPr>
        <w:t xml:space="preserve">       </w:t>
      </w:r>
      <w:r>
        <w:rPr>
          <w:rFonts w:hint="eastAsia" w:ascii="仿宋_GB2312" w:eastAsia="仿宋_GB2312"/>
          <w:szCs w:val="32"/>
        </w:rPr>
        <w:t>，身份证号</w:t>
      </w:r>
      <w:r>
        <w:rPr>
          <w:rFonts w:hint="eastAsia" w:ascii="仿宋_GB2312" w:eastAsia="仿宋_GB2312"/>
          <w:szCs w:val="32"/>
          <w:u w:val="single"/>
        </w:rPr>
        <w:t xml:space="preserve">                    </w:t>
      </w:r>
      <w:r>
        <w:rPr>
          <w:rFonts w:hint="eastAsia" w:ascii="仿宋_GB2312" w:eastAsia="仿宋_GB2312"/>
          <w:szCs w:val="32"/>
        </w:rPr>
        <w:t>，现在西安航天基地</w:t>
      </w:r>
      <w:r>
        <w:rPr>
          <w:rFonts w:hint="eastAsia" w:ascii="仿宋_GB2312" w:eastAsia="仿宋_GB2312"/>
          <w:szCs w:val="32"/>
          <w:u w:val="single"/>
        </w:rPr>
        <w:t xml:space="preserve">                     </w:t>
      </w:r>
      <w:r>
        <w:rPr>
          <w:rFonts w:hint="eastAsia" w:ascii="仿宋_GB2312" w:eastAsia="仿宋_GB2312"/>
          <w:szCs w:val="32"/>
        </w:rPr>
        <w:t xml:space="preserve"> 单位工作，均签有正规劳动合同（或已经取得合法营业执照）并且在西安航天基地有稳定的居所（已经取得所购房屋产权证或签署了与居住证一致的正规房屋租赁合同），目前该适龄儿童（少年）在户籍所在地已无监护条件。</w:t>
      </w:r>
    </w:p>
    <w:p>
      <w:pPr>
        <w:spacing w:line="560" w:lineRule="exact"/>
        <w:ind w:firstLine="640" w:firstLineChars="200"/>
        <w:rPr>
          <w:rFonts w:ascii="仿宋_GB2312" w:eastAsia="仿宋_GB2312"/>
          <w:szCs w:val="32"/>
        </w:rPr>
      </w:pPr>
      <w:r>
        <w:rPr>
          <w:rFonts w:hint="eastAsia" w:ascii="仿宋_GB2312" w:eastAsia="仿宋_GB2312"/>
          <w:szCs w:val="32"/>
        </w:rPr>
        <w:t>特此证明</w:t>
      </w:r>
    </w:p>
    <w:p>
      <w:pPr>
        <w:spacing w:line="560" w:lineRule="exact"/>
        <w:ind w:firstLine="640" w:firstLineChars="200"/>
        <w:rPr>
          <w:rFonts w:ascii="仿宋_GB2312" w:eastAsia="仿宋_GB2312"/>
          <w:szCs w:val="32"/>
        </w:rPr>
      </w:pPr>
      <w:r>
        <w:rPr>
          <w:rFonts w:hint="eastAsia" w:ascii="仿宋_GB2312" w:eastAsia="仿宋_GB2312"/>
          <w:szCs w:val="32"/>
        </w:rPr>
        <w:t xml:space="preserve">经办人：                  </w:t>
      </w:r>
    </w:p>
    <w:p>
      <w:pPr>
        <w:spacing w:line="560" w:lineRule="exact"/>
        <w:ind w:firstLine="640" w:firstLineChars="200"/>
        <w:rPr>
          <w:rFonts w:ascii="仿宋_GB2312" w:eastAsia="仿宋_GB2312"/>
          <w:szCs w:val="32"/>
        </w:rPr>
      </w:pPr>
      <w:r>
        <w:rPr>
          <w:rFonts w:hint="eastAsia" w:ascii="仿宋_GB2312" w:eastAsia="仿宋_GB2312"/>
          <w:szCs w:val="32"/>
        </w:rPr>
        <w:t xml:space="preserve">联系电话：                 </w:t>
      </w:r>
    </w:p>
    <w:p>
      <w:pPr>
        <w:spacing w:line="560" w:lineRule="exact"/>
        <w:ind w:firstLine="640" w:firstLineChars="200"/>
        <w:rPr>
          <w:rFonts w:ascii="仿宋_GB2312" w:eastAsia="仿宋_GB2312"/>
          <w:szCs w:val="32"/>
        </w:rPr>
      </w:pPr>
    </w:p>
    <w:p>
      <w:pPr>
        <w:spacing w:line="560" w:lineRule="exact"/>
        <w:ind w:firstLine="640" w:firstLineChars="200"/>
        <w:rPr>
          <w:rFonts w:ascii="仿宋_GB2312" w:eastAsia="仿宋_GB2312"/>
          <w:szCs w:val="32"/>
        </w:rPr>
      </w:pPr>
      <w:r>
        <w:rPr>
          <w:rFonts w:hint="eastAsia" w:ascii="仿宋_GB2312" w:eastAsia="仿宋_GB2312"/>
          <w:szCs w:val="32"/>
        </w:rPr>
        <w:t xml:space="preserve"> </w:t>
      </w:r>
    </w:p>
    <w:p>
      <w:pPr>
        <w:spacing w:line="560" w:lineRule="exact"/>
        <w:ind w:firstLine="2240" w:firstLineChars="700"/>
        <w:rPr>
          <w:rFonts w:ascii="仿宋_GB2312" w:eastAsia="仿宋_GB2312"/>
          <w:szCs w:val="32"/>
        </w:rPr>
      </w:pPr>
      <w:r>
        <w:rPr>
          <w:rFonts w:hint="eastAsia" w:ascii="仿宋_GB2312" w:eastAsia="仿宋_GB2312"/>
          <w:szCs w:val="32"/>
        </w:rPr>
        <w:t>街道办事处或乡镇人民政府（公章）</w:t>
      </w:r>
    </w:p>
    <w:p>
      <w:pPr>
        <w:spacing w:line="560" w:lineRule="exact"/>
        <w:ind w:firstLine="640" w:firstLineChars="200"/>
        <w:rPr>
          <w:rFonts w:ascii="仿宋_GB2312" w:eastAsia="仿宋_GB2312"/>
          <w:szCs w:val="32"/>
        </w:rPr>
      </w:pPr>
      <w:r>
        <w:rPr>
          <w:rFonts w:hint="eastAsia" w:ascii="仿宋_GB2312" w:eastAsia="仿宋_GB2312"/>
          <w:szCs w:val="32"/>
        </w:rPr>
        <w:t xml:space="preserve">                 年    月     日</w:t>
      </w:r>
    </w:p>
    <w:p>
      <w:pPr>
        <w:spacing w:line="560" w:lineRule="exact"/>
        <w:rPr>
          <w:rFonts w:ascii="黑体" w:hAnsi="黑体" w:eastAsia="黑体"/>
          <w:color w:val="000000" w:themeColor="text1"/>
          <w:szCs w:val="32"/>
          <w14:textFill>
            <w14:solidFill>
              <w14:schemeClr w14:val="tx1"/>
            </w14:solidFill>
          </w14:textFill>
        </w:rPr>
      </w:pPr>
    </w:p>
    <w:p>
      <w:pPr>
        <w:spacing w:line="560" w:lineRule="exact"/>
        <w:rPr>
          <w:rFonts w:ascii="黑体" w:hAnsi="黑体" w:eastAsia="黑体"/>
          <w:color w:val="000000" w:themeColor="text1"/>
          <w:szCs w:val="32"/>
          <w14:textFill>
            <w14:solidFill>
              <w14:schemeClr w14:val="tx1"/>
            </w14:solidFill>
          </w14:textFill>
        </w:rPr>
      </w:pPr>
    </w:p>
    <w:p>
      <w:pPr>
        <w:jc w:val="left"/>
        <w:rPr>
          <w:rFonts w:ascii="黑体" w:hAnsi="黑体" w:eastAsia="黑体"/>
          <w:color w:val="000000" w:themeColor="text1"/>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2020-06-18T14:18:15Z</dcterms:created>
  <dc:creator>lenovo</dc:creator>
  <cp:lastModifiedBy>郭昱君</cp:lastModifiedBy>
  <dcterms:modified xsi:type="dcterms:W3CDTF">2020-06-18T14:18:40Z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