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7</w:t>
      </w:r>
      <w:bookmarkStart w:id="0" w:name="_Hlk40804547"/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2" w:name="_GoBack"/>
      <w:r>
        <w:rPr>
          <w:rFonts w:hint="eastAsia" w:ascii="方正小标宋简体" w:hAnsi="黑体" w:eastAsia="方正小标宋简体"/>
          <w:sz w:val="36"/>
          <w:szCs w:val="36"/>
        </w:rPr>
        <w:t>随迁子女、政策规定准入类及其他类适龄儿童少年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入学资格审核点一览表</w:t>
      </w:r>
      <w:bookmarkEnd w:id="0"/>
    </w:p>
    <w:bookmarkEnd w:id="2"/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1322"/>
        <w:gridCol w:w="2320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423" w:type="dxa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 xml:space="preserve">时 </w:t>
            </w:r>
            <w:r>
              <w:rPr>
                <w:rFonts w:ascii="黑体" w:hAnsi="黑体" w:eastAsia="黑体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Cs w:val="32"/>
              </w:rPr>
              <w:t>间</w:t>
            </w:r>
          </w:p>
        </w:tc>
        <w:tc>
          <w:tcPr>
            <w:tcW w:w="1322" w:type="dxa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学 段</w:t>
            </w:r>
          </w:p>
        </w:tc>
        <w:tc>
          <w:tcPr>
            <w:tcW w:w="2320" w:type="dxa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 xml:space="preserve">类 </w:t>
            </w:r>
            <w:r>
              <w:rPr>
                <w:rFonts w:ascii="黑体" w:hAnsi="黑体" w:eastAsia="黑体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Cs w:val="32"/>
              </w:rPr>
              <w:t>别</w:t>
            </w:r>
          </w:p>
        </w:tc>
        <w:tc>
          <w:tcPr>
            <w:tcW w:w="2429" w:type="dxa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审核地点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</w:t>
            </w:r>
            <w: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日9:00-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</w:t>
            </w:r>
            <w: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日17:00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微软雅黑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小学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其他户籍类适龄儿童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航天城第五小学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6月28日9:00-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6月29日17:00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微软雅黑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初中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其他户籍类适龄少年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</w:t>
            </w:r>
            <w: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日9:00-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日17:00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微软雅黑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小学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微软雅黑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其他类适龄儿童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航天城第五小学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</w:t>
            </w:r>
            <w: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日9:00-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日17:00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微软雅黑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小学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微软雅黑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进城务工人员</w:t>
            </w:r>
          </w:p>
          <w:p>
            <w:pPr>
              <w:spacing w:line="500" w:lineRule="exact"/>
              <w:jc w:val="left"/>
              <w:rPr>
                <w:rFonts w:ascii="仿宋_GB2312" w:hAnsi="微软雅黑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政策规定准入类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航天城第二小学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7月</w:t>
            </w:r>
            <w: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日9:00-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7月3日17:00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微软雅黑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初中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其他类适龄少年</w:t>
            </w:r>
          </w:p>
        </w:tc>
        <w:tc>
          <w:tcPr>
            <w:tcW w:w="242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1" w:name="_Hlk43389391"/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7月</w:t>
            </w:r>
            <w: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日9:00-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7月3日17:00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微软雅黑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初中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微软雅黑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进城务工人员</w:t>
            </w:r>
          </w:p>
          <w:p>
            <w:pPr>
              <w:spacing w:line="5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</w:rPr>
              <w:t>政策规定准入类</w:t>
            </w:r>
          </w:p>
        </w:tc>
        <w:tc>
          <w:tcPr>
            <w:tcW w:w="242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航天城第二小学</w:t>
            </w:r>
          </w:p>
        </w:tc>
      </w:tr>
      <w:bookmarkEnd w:id="1"/>
    </w:tbl>
    <w:p>
      <w:pPr>
        <w:spacing w:line="640" w:lineRule="exact"/>
        <w:rPr>
          <w:rFonts w:ascii="黑体" w:hAnsi="黑体" w:eastAsia="黑体"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1011267"/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2"/>
          <w:jc w:val="right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2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426059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2020-06-18T14:18:55Z</dcterms:created>
  <dc:creator>lenovo</dc:creator>
  <cp:lastModifiedBy>郭昱君</cp:lastModifiedBy>
  <dcterms:modified xsi:type="dcterms:W3CDTF">2020-06-18T14:19:13Z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